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D6DA" w14:textId="77777777" w:rsidR="00BD54DB" w:rsidRPr="00831486" w:rsidRDefault="00BD54DB" w:rsidP="00BD54D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5A12B4" w14:textId="77777777" w:rsidR="00B4574C" w:rsidRPr="00831486" w:rsidRDefault="00B4574C" w:rsidP="00BD54D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486">
        <w:rPr>
          <w:rFonts w:ascii="Arial" w:hAnsi="Arial" w:cs="Arial"/>
          <w:color w:val="000000" w:themeColor="text1"/>
          <w:sz w:val="24"/>
          <w:szCs w:val="24"/>
        </w:rPr>
        <w:t>Date:</w:t>
      </w:r>
    </w:p>
    <w:p w14:paraId="288C755C" w14:textId="1FDE016E" w:rsidR="00B4574C" w:rsidRPr="00831486" w:rsidRDefault="00D140E0" w:rsidP="00BD54D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486">
        <w:rPr>
          <w:rFonts w:ascii="Arial" w:hAnsi="Arial" w:cs="Arial"/>
          <w:color w:val="000000" w:themeColor="text1"/>
          <w:sz w:val="24"/>
          <w:szCs w:val="24"/>
        </w:rPr>
        <w:t>Cardholder</w:t>
      </w:r>
      <w:r w:rsidR="0082020F" w:rsidRPr="00831486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831486">
        <w:rPr>
          <w:rFonts w:ascii="Arial" w:hAnsi="Arial" w:cs="Arial"/>
          <w:color w:val="000000" w:themeColor="text1"/>
          <w:sz w:val="24"/>
          <w:szCs w:val="24"/>
        </w:rPr>
        <w:t>s</w:t>
      </w:r>
      <w:r w:rsidR="00B4574C" w:rsidRPr="00831486">
        <w:rPr>
          <w:rFonts w:ascii="Arial" w:hAnsi="Arial" w:cs="Arial"/>
          <w:color w:val="000000" w:themeColor="text1"/>
          <w:sz w:val="24"/>
          <w:szCs w:val="24"/>
        </w:rPr>
        <w:t xml:space="preserve"> Address:</w:t>
      </w:r>
    </w:p>
    <w:p w14:paraId="2F7F0877" w14:textId="5F5AB58D" w:rsidR="00B4574C" w:rsidRPr="00831486" w:rsidRDefault="00B4574C" w:rsidP="00BD54D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486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="00D140E0" w:rsidRPr="00831486">
        <w:rPr>
          <w:rFonts w:ascii="Arial" w:hAnsi="Arial" w:cs="Arial"/>
          <w:color w:val="000000" w:themeColor="text1"/>
          <w:sz w:val="24"/>
          <w:szCs w:val="24"/>
        </w:rPr>
        <w:t>Cardholder</w:t>
      </w:r>
      <w:r w:rsidRPr="00831486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6667FEF" w14:textId="77777777" w:rsidR="00D31102" w:rsidRPr="00831486" w:rsidRDefault="00D31102" w:rsidP="00BD54D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37747FFE" w14:textId="61C36C87" w:rsidR="00B4574C" w:rsidRPr="00831486" w:rsidRDefault="00457331" w:rsidP="00E5145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831486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Port Macquarie City Bowling Club Ltd</w:t>
      </w:r>
      <w:r w:rsidR="00B650BD" w:rsidRPr="00831486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D07086" w:rsidRPr="00831486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–</w:t>
      </w:r>
      <w:r w:rsidR="006A5952" w:rsidRPr="00831486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831486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Points Plus </w:t>
      </w:r>
      <w:r w:rsidR="001B33F4" w:rsidRPr="00831486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Eftpos Card</w:t>
      </w:r>
      <w:r w:rsidR="00E5145E" w:rsidRPr="00831486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D07086" w:rsidRPr="00831486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Notice</w:t>
      </w:r>
    </w:p>
    <w:p w14:paraId="136BB750" w14:textId="77777777" w:rsidR="00417F54" w:rsidRPr="00831486" w:rsidRDefault="00417F54" w:rsidP="00417F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3FEBCE77" w14:textId="25EB8F2D" w:rsidR="00D07086" w:rsidRPr="00831486" w:rsidRDefault="00D07086" w:rsidP="00B022F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486">
        <w:rPr>
          <w:rFonts w:ascii="Arial" w:hAnsi="Arial" w:cs="Arial"/>
          <w:color w:val="000000" w:themeColor="text1"/>
          <w:sz w:val="24"/>
          <w:szCs w:val="24"/>
        </w:rPr>
        <w:t xml:space="preserve">We hope you have enjoyed your experience as </w:t>
      </w:r>
      <w:r w:rsidR="00830629" w:rsidRPr="00831486">
        <w:rPr>
          <w:rFonts w:ascii="Arial" w:hAnsi="Arial" w:cs="Arial"/>
          <w:color w:val="000000" w:themeColor="text1"/>
          <w:sz w:val="24"/>
          <w:szCs w:val="24"/>
        </w:rPr>
        <w:t xml:space="preserve">a Points Plus </w:t>
      </w:r>
      <w:r w:rsidR="004152FC" w:rsidRPr="00831486">
        <w:rPr>
          <w:rFonts w:ascii="Arial" w:hAnsi="Arial" w:cs="Arial"/>
          <w:color w:val="000000" w:themeColor="text1"/>
          <w:sz w:val="24"/>
          <w:szCs w:val="24"/>
        </w:rPr>
        <w:t>eftpos Cardholder</w:t>
      </w:r>
      <w:r w:rsidRPr="0083148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601CF83" w14:textId="77777777" w:rsidR="00B022FC" w:rsidRPr="00831486" w:rsidRDefault="00B022FC" w:rsidP="00B022F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D3A49E" w14:textId="6AA8F244" w:rsidR="00B022FC" w:rsidRPr="00831486" w:rsidRDefault="00D07086" w:rsidP="00B022F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486">
        <w:rPr>
          <w:rFonts w:ascii="Arial" w:hAnsi="Arial" w:cs="Arial"/>
          <w:color w:val="000000" w:themeColor="text1"/>
          <w:sz w:val="24"/>
          <w:szCs w:val="24"/>
        </w:rPr>
        <w:t>We would like to bring to your attention</w:t>
      </w:r>
      <w:r w:rsidR="00F44013" w:rsidRPr="00831486">
        <w:rPr>
          <w:rFonts w:ascii="Arial" w:hAnsi="Arial" w:cs="Arial"/>
          <w:color w:val="000000" w:themeColor="text1"/>
          <w:sz w:val="24"/>
          <w:szCs w:val="24"/>
        </w:rPr>
        <w:t xml:space="preserve"> that </w:t>
      </w:r>
      <w:r w:rsidR="00733F1E" w:rsidRPr="00831486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830629" w:rsidRPr="00831486">
        <w:rPr>
          <w:rFonts w:ascii="Arial" w:hAnsi="Arial" w:cs="Arial"/>
          <w:color w:val="000000" w:themeColor="text1"/>
          <w:sz w:val="24"/>
          <w:szCs w:val="24"/>
        </w:rPr>
        <w:t xml:space="preserve">Points Plus </w:t>
      </w:r>
      <w:r w:rsidRPr="00831486">
        <w:rPr>
          <w:rFonts w:ascii="Arial" w:hAnsi="Arial" w:cs="Arial"/>
          <w:color w:val="000000" w:themeColor="text1"/>
          <w:sz w:val="24"/>
          <w:szCs w:val="24"/>
        </w:rPr>
        <w:t>Product Disclosure Statement</w:t>
      </w:r>
      <w:r w:rsidR="00F44013" w:rsidRPr="00831486">
        <w:rPr>
          <w:rFonts w:ascii="Arial" w:hAnsi="Arial" w:cs="Arial"/>
          <w:color w:val="000000" w:themeColor="text1"/>
          <w:sz w:val="24"/>
          <w:szCs w:val="24"/>
        </w:rPr>
        <w:t xml:space="preserve"> has been updated and w</w:t>
      </w:r>
      <w:r w:rsidRPr="00831486">
        <w:rPr>
          <w:rFonts w:ascii="Arial" w:hAnsi="Arial" w:cs="Arial"/>
          <w:color w:val="000000" w:themeColor="text1"/>
          <w:sz w:val="24"/>
          <w:szCs w:val="24"/>
        </w:rPr>
        <w:t xml:space="preserve">e have </w:t>
      </w:r>
      <w:r w:rsidR="00B022FC" w:rsidRPr="00831486">
        <w:rPr>
          <w:rFonts w:ascii="Arial" w:hAnsi="Arial" w:cs="Arial"/>
          <w:color w:val="000000" w:themeColor="text1"/>
          <w:sz w:val="24"/>
          <w:szCs w:val="24"/>
        </w:rPr>
        <w:t>included</w:t>
      </w:r>
      <w:r w:rsidRPr="00831486">
        <w:rPr>
          <w:rFonts w:ascii="Arial" w:hAnsi="Arial" w:cs="Arial"/>
          <w:color w:val="000000" w:themeColor="text1"/>
          <w:sz w:val="24"/>
          <w:szCs w:val="24"/>
        </w:rPr>
        <w:t xml:space="preserve"> a Supplementary P</w:t>
      </w:r>
      <w:r w:rsidR="00F44013" w:rsidRPr="00831486">
        <w:rPr>
          <w:rFonts w:ascii="Arial" w:hAnsi="Arial" w:cs="Arial"/>
          <w:color w:val="000000" w:themeColor="text1"/>
          <w:sz w:val="24"/>
          <w:szCs w:val="24"/>
        </w:rPr>
        <w:t>roduct Disclosure Statement</w:t>
      </w:r>
      <w:r w:rsidRPr="008314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4013" w:rsidRPr="00831486">
        <w:rPr>
          <w:rFonts w:ascii="Arial" w:hAnsi="Arial" w:cs="Arial"/>
          <w:color w:val="000000" w:themeColor="text1"/>
          <w:sz w:val="24"/>
          <w:szCs w:val="24"/>
        </w:rPr>
        <w:t>to</w:t>
      </w:r>
      <w:r w:rsidRPr="00831486">
        <w:rPr>
          <w:rFonts w:ascii="Arial" w:hAnsi="Arial" w:cs="Arial"/>
          <w:color w:val="000000" w:themeColor="text1"/>
          <w:sz w:val="24"/>
          <w:szCs w:val="24"/>
        </w:rPr>
        <w:t xml:space="preserve"> compliment the current </w:t>
      </w:r>
      <w:r w:rsidR="00F44013" w:rsidRPr="00831486">
        <w:rPr>
          <w:rFonts w:ascii="Arial" w:hAnsi="Arial" w:cs="Arial"/>
          <w:color w:val="000000" w:themeColor="text1"/>
          <w:sz w:val="24"/>
          <w:szCs w:val="24"/>
        </w:rPr>
        <w:t>Product Disclosure Statement</w:t>
      </w:r>
      <w:r w:rsidRPr="00831486">
        <w:rPr>
          <w:rFonts w:ascii="Arial" w:hAnsi="Arial" w:cs="Arial"/>
          <w:color w:val="000000" w:themeColor="text1"/>
          <w:sz w:val="24"/>
          <w:szCs w:val="24"/>
        </w:rPr>
        <w:t xml:space="preserve"> available on our </w:t>
      </w:r>
      <w:r w:rsidR="00B022FC" w:rsidRPr="00831486">
        <w:rPr>
          <w:rFonts w:ascii="Arial" w:hAnsi="Arial" w:cs="Arial"/>
          <w:color w:val="000000" w:themeColor="text1"/>
          <w:sz w:val="24"/>
          <w:szCs w:val="24"/>
        </w:rPr>
        <w:t>w</w:t>
      </w:r>
      <w:r w:rsidRPr="00831486">
        <w:rPr>
          <w:rFonts w:ascii="Arial" w:hAnsi="Arial" w:cs="Arial"/>
          <w:color w:val="000000" w:themeColor="text1"/>
          <w:sz w:val="24"/>
          <w:szCs w:val="24"/>
        </w:rPr>
        <w:t xml:space="preserve">ebsite. </w:t>
      </w:r>
    </w:p>
    <w:p w14:paraId="77255B39" w14:textId="77777777" w:rsidR="00B022FC" w:rsidRPr="00831486" w:rsidRDefault="00B022FC" w:rsidP="00B022F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14187D" w14:textId="4CA25ABA" w:rsidR="00F44013" w:rsidRPr="00831486" w:rsidRDefault="00B022FC" w:rsidP="00B022F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486">
        <w:rPr>
          <w:rFonts w:ascii="Arial" w:hAnsi="Arial" w:cs="Arial"/>
          <w:color w:val="000000" w:themeColor="text1"/>
          <w:sz w:val="24"/>
          <w:szCs w:val="24"/>
        </w:rPr>
        <w:t>Please take note that t</w:t>
      </w:r>
      <w:r w:rsidR="00F44013" w:rsidRPr="00831486">
        <w:rPr>
          <w:rFonts w:ascii="Arial" w:hAnsi="Arial" w:cs="Arial"/>
          <w:color w:val="000000" w:themeColor="text1"/>
          <w:sz w:val="24"/>
          <w:szCs w:val="24"/>
        </w:rPr>
        <w:t xml:space="preserve">he updates </w:t>
      </w:r>
      <w:r w:rsidRPr="00831486">
        <w:rPr>
          <w:rFonts w:ascii="Arial" w:hAnsi="Arial" w:cs="Arial"/>
          <w:color w:val="000000" w:themeColor="text1"/>
          <w:sz w:val="24"/>
          <w:szCs w:val="24"/>
        </w:rPr>
        <w:t xml:space="preserve">stated in the Supplementary Product Disclosure Statement is </w:t>
      </w:r>
      <w:r w:rsidR="00F44013" w:rsidRPr="00831486">
        <w:rPr>
          <w:rFonts w:ascii="Arial" w:hAnsi="Arial" w:cs="Arial"/>
          <w:color w:val="000000" w:themeColor="text1"/>
          <w:sz w:val="24"/>
          <w:szCs w:val="24"/>
        </w:rPr>
        <w:t>effective immediate.</w:t>
      </w:r>
    </w:p>
    <w:p w14:paraId="05BECEE7" w14:textId="77777777" w:rsidR="00F44013" w:rsidRPr="00831486" w:rsidRDefault="00F44013" w:rsidP="00B022F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B34948" w14:textId="2461B7F8" w:rsidR="00F44013" w:rsidRPr="00831486" w:rsidRDefault="00F44013" w:rsidP="00B022F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SG"/>
        </w:rPr>
      </w:pPr>
      <w:r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/>
        </w:rPr>
        <w:t xml:space="preserve">A copy of the </w:t>
      </w:r>
      <w:r w:rsidRPr="0083148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SG"/>
        </w:rPr>
        <w:t xml:space="preserve">Supplementary Product Disclosure Statement and the </w:t>
      </w:r>
      <w:r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/>
        </w:rPr>
        <w:t xml:space="preserve">Product Disclosure Statement </w:t>
      </w:r>
      <w:r w:rsidR="00733F1E"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/>
        </w:rPr>
        <w:t>are</w:t>
      </w:r>
      <w:r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/>
        </w:rPr>
        <w:t xml:space="preserve"> available at </w:t>
      </w:r>
      <w:r w:rsidR="00830629" w:rsidRPr="00831486">
        <w:rPr>
          <w:rFonts w:ascii="Arial" w:eastAsia="Times New Roman" w:hAnsi="Arial" w:cs="Arial"/>
          <w:sz w:val="24"/>
          <w:szCs w:val="24"/>
          <w:lang w:val="en-SG"/>
        </w:rPr>
        <w:t>www.portcity.com.au</w:t>
      </w:r>
      <w:r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/>
        </w:rPr>
        <w:t xml:space="preserve"> </w:t>
      </w:r>
    </w:p>
    <w:p w14:paraId="31EF50D4" w14:textId="77777777" w:rsidR="00B022FC" w:rsidRPr="00831486" w:rsidRDefault="00B022FC" w:rsidP="00B022F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SG"/>
        </w:rPr>
      </w:pPr>
    </w:p>
    <w:p w14:paraId="555526DB" w14:textId="222F1BB6" w:rsidR="00D07086" w:rsidRPr="00831486" w:rsidRDefault="00D07086" w:rsidP="00B022F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486">
        <w:rPr>
          <w:rFonts w:ascii="Arial" w:hAnsi="Arial" w:cs="Arial"/>
          <w:color w:val="000000" w:themeColor="text1"/>
          <w:sz w:val="24"/>
          <w:szCs w:val="24"/>
        </w:rPr>
        <w:t xml:space="preserve">If you have any </w:t>
      </w:r>
      <w:r w:rsidR="00B022FC" w:rsidRPr="00831486">
        <w:rPr>
          <w:rFonts w:ascii="Arial" w:hAnsi="Arial" w:cs="Arial"/>
          <w:color w:val="000000" w:themeColor="text1"/>
          <w:sz w:val="24"/>
          <w:szCs w:val="24"/>
        </w:rPr>
        <w:t>questions,</w:t>
      </w:r>
      <w:r w:rsidRPr="00831486">
        <w:rPr>
          <w:rFonts w:ascii="Arial" w:hAnsi="Arial" w:cs="Arial"/>
          <w:color w:val="000000" w:themeColor="text1"/>
          <w:sz w:val="24"/>
          <w:szCs w:val="24"/>
        </w:rPr>
        <w:t xml:space="preserve"> please email us at </w:t>
      </w:r>
      <w:r w:rsidR="00831486" w:rsidRPr="00831486">
        <w:rPr>
          <w:rFonts w:ascii="Arial" w:hAnsi="Arial" w:cs="Arial"/>
          <w:sz w:val="24"/>
          <w:szCs w:val="24"/>
        </w:rPr>
        <w:t xml:space="preserve">info@portcity.com.au </w:t>
      </w:r>
      <w:r w:rsidRPr="00831486">
        <w:rPr>
          <w:rFonts w:ascii="Arial" w:hAnsi="Arial" w:cs="Arial"/>
          <w:color w:val="000000" w:themeColor="text1"/>
          <w:sz w:val="24"/>
          <w:szCs w:val="24"/>
        </w:rPr>
        <w:t>and we will get back to you within 2 working days.</w:t>
      </w:r>
    </w:p>
    <w:p w14:paraId="0B443493" w14:textId="67DE0C95" w:rsidR="006A5952" w:rsidRPr="00831486" w:rsidRDefault="006A5952" w:rsidP="00B022F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67FB5A" w14:textId="77777777" w:rsidR="00B022FC" w:rsidRPr="00831486" w:rsidRDefault="00B022FC" w:rsidP="006A595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A1AF5D" w14:textId="77777777" w:rsidR="006A5952" w:rsidRPr="00831486" w:rsidRDefault="006A5952" w:rsidP="006A595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486">
        <w:rPr>
          <w:rFonts w:ascii="Arial" w:hAnsi="Arial" w:cs="Arial"/>
          <w:color w:val="000000" w:themeColor="text1"/>
          <w:sz w:val="24"/>
          <w:szCs w:val="24"/>
        </w:rPr>
        <w:t>Yours faithfully</w:t>
      </w:r>
    </w:p>
    <w:p w14:paraId="1FD152F6" w14:textId="77777777" w:rsidR="006A5952" w:rsidRPr="00831486" w:rsidRDefault="006A5952" w:rsidP="006A595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DF73EF" w14:textId="2664371D" w:rsidR="00D07086" w:rsidRPr="00831486" w:rsidRDefault="00831486" w:rsidP="00D3110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486">
        <w:rPr>
          <w:rFonts w:ascii="Arial" w:hAnsi="Arial" w:cs="Arial"/>
          <w:color w:val="000000" w:themeColor="text1"/>
          <w:sz w:val="24"/>
          <w:szCs w:val="24"/>
        </w:rPr>
        <w:t>Amanda Ehlers</w:t>
      </w:r>
    </w:p>
    <w:p w14:paraId="3DDAC137" w14:textId="69CE39E7" w:rsidR="00A10C87" w:rsidRPr="00831486" w:rsidRDefault="00830629" w:rsidP="00566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486">
        <w:rPr>
          <w:rFonts w:ascii="Arial" w:hAnsi="Arial" w:cs="Arial"/>
          <w:color w:val="000000" w:themeColor="text1"/>
          <w:sz w:val="24"/>
          <w:szCs w:val="24"/>
        </w:rPr>
        <w:t xml:space="preserve">Port City </w:t>
      </w:r>
      <w:r w:rsidR="00A10C87" w:rsidRPr="00831486">
        <w:rPr>
          <w:rFonts w:ascii="Arial" w:hAnsi="Arial" w:cs="Arial"/>
          <w:color w:val="000000" w:themeColor="text1"/>
          <w:sz w:val="24"/>
          <w:szCs w:val="24"/>
        </w:rPr>
        <w:t xml:space="preserve">Bowling Club </w:t>
      </w:r>
    </w:p>
    <w:p w14:paraId="2ECC0374" w14:textId="0631EF27" w:rsidR="006A5952" w:rsidRPr="00831486" w:rsidRDefault="006A5952" w:rsidP="00566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486">
        <w:rPr>
          <w:rFonts w:ascii="Arial" w:hAnsi="Arial" w:cs="Arial"/>
          <w:color w:val="000000" w:themeColor="text1"/>
          <w:sz w:val="24"/>
          <w:szCs w:val="24"/>
        </w:rPr>
        <w:t xml:space="preserve">02 </w:t>
      </w:r>
      <w:r w:rsidR="00484E5F" w:rsidRPr="00831486">
        <w:rPr>
          <w:rFonts w:ascii="Arial" w:hAnsi="Arial" w:cs="Arial"/>
          <w:color w:val="000000" w:themeColor="text1"/>
          <w:sz w:val="24"/>
          <w:szCs w:val="24"/>
        </w:rPr>
        <w:t>6583 1133</w:t>
      </w:r>
    </w:p>
    <w:p w14:paraId="211C8F32" w14:textId="77777777" w:rsidR="00566C33" w:rsidRPr="00831486" w:rsidRDefault="00566C33" w:rsidP="00566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2EB71C" w14:textId="77777777" w:rsidR="00B022FC" w:rsidRPr="00831486" w:rsidRDefault="00B022FC" w:rsidP="00B022FC">
      <w:pPr>
        <w:spacing w:after="30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SG" w:eastAsia="zh-CN"/>
        </w:rPr>
      </w:pPr>
      <w:r w:rsidRPr="008314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SG" w:eastAsia="zh-CN"/>
        </w:rPr>
        <w:t>Terms and conditions and fees apply to the use of your card. Minimum and maximum transfer amounts may apply. Refer to the PDS.</w:t>
      </w:r>
    </w:p>
    <w:p w14:paraId="4B33AF79" w14:textId="7E4DDDD9" w:rsidR="00B022FC" w:rsidRPr="00831486" w:rsidRDefault="00B022FC" w:rsidP="00B022FC">
      <w:pPr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SG" w:eastAsia="zh-CN"/>
        </w:rPr>
      </w:pPr>
      <w:r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 w:eastAsia="zh-CN"/>
        </w:rPr>
        <w:t xml:space="preserve">Gobsmacked Loyalty Pty Ltd ABN 60 098 218 216 (AFSL 444609) is the issuer of the card. The PDS </w:t>
      </w:r>
      <w:r w:rsidR="00494177"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 w:eastAsia="zh-CN"/>
        </w:rPr>
        <w:t xml:space="preserve">and TMD are </w:t>
      </w:r>
      <w:r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 w:eastAsia="zh-CN"/>
        </w:rPr>
        <w:t xml:space="preserve">available and can be obtained online at </w:t>
      </w:r>
      <w:r w:rsidR="00846AD6"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 w:eastAsia="zh-CN"/>
        </w:rPr>
        <w:t>www.</w:t>
      </w:r>
      <w:r w:rsidR="00484E5F"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 w:eastAsia="zh-CN"/>
        </w:rPr>
        <w:t>portcity</w:t>
      </w:r>
      <w:r w:rsidR="00846AD6"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 w:eastAsia="zh-CN"/>
        </w:rPr>
        <w:t>.com.au</w:t>
      </w:r>
      <w:r w:rsidR="007F77A0"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 w:eastAsia="zh-CN"/>
        </w:rPr>
        <w:t>.</w:t>
      </w:r>
      <w:r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 w:eastAsia="zh-CN"/>
        </w:rPr>
        <w:t xml:space="preserve"> You should consider the PDS</w:t>
      </w:r>
      <w:r w:rsidR="00494177"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 w:eastAsia="zh-CN"/>
        </w:rPr>
        <w:t xml:space="preserve"> and TMD</w:t>
      </w:r>
      <w:r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 w:eastAsia="zh-CN"/>
        </w:rPr>
        <w:t xml:space="preserve"> in deciding </w:t>
      </w:r>
      <w:r w:rsidR="00846AD6"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 w:eastAsia="zh-CN"/>
        </w:rPr>
        <w:t>whether</w:t>
      </w:r>
      <w:r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 w:eastAsia="zh-CN"/>
        </w:rPr>
        <w:t xml:space="preserve"> to acquire or keep the card.</w:t>
      </w:r>
    </w:p>
    <w:p w14:paraId="18DF8A01" w14:textId="4757B599" w:rsidR="00B022FC" w:rsidRPr="00831486" w:rsidRDefault="00484E5F" w:rsidP="00F91ECF">
      <w:pPr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SG" w:eastAsia="zh-CN"/>
        </w:rPr>
      </w:pPr>
      <w:r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 w:eastAsia="zh-CN"/>
        </w:rPr>
        <w:t xml:space="preserve">Port Macquarie City Bowling Club Ltd </w:t>
      </w:r>
      <w:r w:rsidR="00B022FC"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 w:eastAsia="zh-CN"/>
        </w:rPr>
        <w:t xml:space="preserve">is responsible for </w:t>
      </w:r>
      <w:r w:rsidR="00C35D11"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 w:eastAsia="zh-CN"/>
        </w:rPr>
        <w:t xml:space="preserve">the Points Plus </w:t>
      </w:r>
      <w:r w:rsidR="00B022FC"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 w:eastAsia="zh-CN"/>
        </w:rPr>
        <w:t xml:space="preserve">program and promotions and the conversion of bonus points to monetary value. Refer to </w:t>
      </w:r>
      <w:r w:rsidR="00C35D11"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 w:eastAsia="zh-CN"/>
        </w:rPr>
        <w:t xml:space="preserve">Port Macquarie City Bowling Club Ltd </w:t>
      </w:r>
      <w:r w:rsidR="00B022FC" w:rsidRPr="00831486">
        <w:rPr>
          <w:rFonts w:ascii="Arial" w:eastAsia="Times New Roman" w:hAnsi="Arial" w:cs="Arial"/>
          <w:color w:val="000000" w:themeColor="text1"/>
          <w:sz w:val="24"/>
          <w:szCs w:val="24"/>
          <w:lang w:val="en-SG" w:eastAsia="zh-CN"/>
        </w:rPr>
        <w:t>promotions and program terms and conditions.</w:t>
      </w:r>
    </w:p>
    <w:p w14:paraId="442FB589" w14:textId="5ED41A74" w:rsidR="00E66EFF" w:rsidRPr="00831486" w:rsidRDefault="00E66EFF" w:rsidP="0087044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SG" w:eastAsia="zh-CN"/>
        </w:rPr>
      </w:pPr>
    </w:p>
    <w:sectPr w:rsidR="00E66EFF" w:rsidRPr="00831486" w:rsidSect="00BD54DB">
      <w:pgSz w:w="11906" w:h="16838"/>
      <w:pgMar w:top="0" w:right="567" w:bottom="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Next LT Pro MediumCn">
    <w:altName w:val="Calibri"/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4C"/>
    <w:rsid w:val="00001B23"/>
    <w:rsid w:val="000161A3"/>
    <w:rsid w:val="000B22A7"/>
    <w:rsid w:val="000E7FBB"/>
    <w:rsid w:val="001702AE"/>
    <w:rsid w:val="001B33F4"/>
    <w:rsid w:val="001E647E"/>
    <w:rsid w:val="002552BB"/>
    <w:rsid w:val="00331D2A"/>
    <w:rsid w:val="003524AC"/>
    <w:rsid w:val="00372FEA"/>
    <w:rsid w:val="003C42E5"/>
    <w:rsid w:val="00410155"/>
    <w:rsid w:val="004152FC"/>
    <w:rsid w:val="00417F43"/>
    <w:rsid w:val="00417F54"/>
    <w:rsid w:val="00457331"/>
    <w:rsid w:val="00484E5F"/>
    <w:rsid w:val="004861EB"/>
    <w:rsid w:val="00494177"/>
    <w:rsid w:val="004B16FD"/>
    <w:rsid w:val="004F5823"/>
    <w:rsid w:val="005130D5"/>
    <w:rsid w:val="00566417"/>
    <w:rsid w:val="00566C33"/>
    <w:rsid w:val="005F6DE5"/>
    <w:rsid w:val="006676F9"/>
    <w:rsid w:val="006A5952"/>
    <w:rsid w:val="006C6F8D"/>
    <w:rsid w:val="00733F1E"/>
    <w:rsid w:val="00767074"/>
    <w:rsid w:val="00776DA1"/>
    <w:rsid w:val="007937B9"/>
    <w:rsid w:val="007F77A0"/>
    <w:rsid w:val="0082020F"/>
    <w:rsid w:val="00822B6A"/>
    <w:rsid w:val="00824039"/>
    <w:rsid w:val="00830629"/>
    <w:rsid w:val="00831486"/>
    <w:rsid w:val="00844239"/>
    <w:rsid w:val="00846AD6"/>
    <w:rsid w:val="00870446"/>
    <w:rsid w:val="008A20A0"/>
    <w:rsid w:val="009F6ACF"/>
    <w:rsid w:val="00A10C87"/>
    <w:rsid w:val="00A27BB3"/>
    <w:rsid w:val="00A42F6D"/>
    <w:rsid w:val="00A75E8A"/>
    <w:rsid w:val="00A75F7D"/>
    <w:rsid w:val="00A82E51"/>
    <w:rsid w:val="00AC0054"/>
    <w:rsid w:val="00AC1B06"/>
    <w:rsid w:val="00AE3CCA"/>
    <w:rsid w:val="00B022FC"/>
    <w:rsid w:val="00B4574C"/>
    <w:rsid w:val="00B650BD"/>
    <w:rsid w:val="00B97E49"/>
    <w:rsid w:val="00BB6A91"/>
    <w:rsid w:val="00BC0472"/>
    <w:rsid w:val="00BD54DB"/>
    <w:rsid w:val="00BD79AC"/>
    <w:rsid w:val="00C051C6"/>
    <w:rsid w:val="00C35D11"/>
    <w:rsid w:val="00D07086"/>
    <w:rsid w:val="00D140E0"/>
    <w:rsid w:val="00D31102"/>
    <w:rsid w:val="00DF4ED7"/>
    <w:rsid w:val="00DF5BD2"/>
    <w:rsid w:val="00E42951"/>
    <w:rsid w:val="00E5145E"/>
    <w:rsid w:val="00E5416E"/>
    <w:rsid w:val="00E66EFF"/>
    <w:rsid w:val="00E91E7B"/>
    <w:rsid w:val="00EE560C"/>
    <w:rsid w:val="00EE5B12"/>
    <w:rsid w:val="00EF2F94"/>
    <w:rsid w:val="00F44013"/>
    <w:rsid w:val="00F85253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0B18A"/>
  <w14:defaultImageDpi w14:val="300"/>
  <w15:docId w15:val="{28EE554B-7569-5D47-805A-06517D80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74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472"/>
    <w:pPr>
      <w:ind w:left="720"/>
      <w:contextualSpacing/>
    </w:pPr>
  </w:style>
  <w:style w:type="paragraph" w:customStyle="1" w:styleId="font7">
    <w:name w:val="font_7"/>
    <w:basedOn w:val="Normal"/>
    <w:rsid w:val="008A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SG" w:eastAsia="zh-CN"/>
    </w:rPr>
  </w:style>
  <w:style w:type="character" w:customStyle="1" w:styleId="color14">
    <w:name w:val="color_14"/>
    <w:basedOn w:val="DefaultParagraphFont"/>
    <w:rsid w:val="008A20A0"/>
  </w:style>
  <w:style w:type="character" w:styleId="Hyperlink">
    <w:name w:val="Hyperlink"/>
    <w:basedOn w:val="DefaultParagraphFont"/>
    <w:uiPriority w:val="99"/>
    <w:unhideWhenUsed/>
    <w:rsid w:val="004101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6EF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SG"/>
    </w:rPr>
  </w:style>
  <w:style w:type="character" w:styleId="Emphasis">
    <w:name w:val="Emphasis"/>
    <w:basedOn w:val="DefaultParagraphFont"/>
    <w:uiPriority w:val="20"/>
    <w:qFormat/>
    <w:rsid w:val="00E66EFF"/>
    <w:rPr>
      <w:i/>
      <w:iCs/>
    </w:rPr>
  </w:style>
  <w:style w:type="paragraph" w:customStyle="1" w:styleId="Pa9">
    <w:name w:val="Pa9"/>
    <w:basedOn w:val="Normal"/>
    <w:next w:val="Normal"/>
    <w:uiPriority w:val="99"/>
    <w:rsid w:val="006A5952"/>
    <w:pPr>
      <w:widowControl w:val="0"/>
      <w:autoSpaceDE w:val="0"/>
      <w:autoSpaceDN w:val="0"/>
      <w:adjustRightInd w:val="0"/>
      <w:spacing w:after="0" w:line="161" w:lineRule="atLeast"/>
    </w:pPr>
    <w:rPr>
      <w:rFonts w:ascii="AvenirNext LT Pro MediumCn" w:eastAsiaTheme="minorEastAsia" w:hAnsi="AvenirNext LT Pro MediumCn"/>
      <w:sz w:val="24"/>
      <w:szCs w:val="24"/>
      <w:lang w:val="en-US"/>
    </w:rPr>
  </w:style>
  <w:style w:type="character" w:customStyle="1" w:styleId="A1">
    <w:name w:val="A1"/>
    <w:uiPriority w:val="99"/>
    <w:rsid w:val="006A5952"/>
    <w:rPr>
      <w:rFonts w:cs="AvenirNext LT Pro MediumC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070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0284507A19449B33A322A77BB3C34" ma:contentTypeVersion="10" ma:contentTypeDescription="Create a new document." ma:contentTypeScope="" ma:versionID="65c28d25469f6e2aa0f718a59a96cc01">
  <xsd:schema xmlns:xsd="http://www.w3.org/2001/XMLSchema" xmlns:xs="http://www.w3.org/2001/XMLSchema" xmlns:p="http://schemas.microsoft.com/office/2006/metadata/properties" xmlns:ns2="76322a4a-694c-4b6e-a897-a94cd469661a" targetNamespace="http://schemas.microsoft.com/office/2006/metadata/properties" ma:root="true" ma:fieldsID="ed2697b3fca99ad9d607e77a7e391811" ns2:_="">
    <xsd:import namespace="76322a4a-694c-4b6e-a897-a94cd4696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22a4a-694c-4b6e-a897-a94cd4696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EEE6B-7CEC-45FA-B8AE-1ACECD033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C0F07-7D9E-4E96-AB3B-84242806F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22a4a-694c-4b6e-a897-a94cd4696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35107-BCD7-4327-A115-982F64A187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GSL Solutions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Diniesh Angel</dc:creator>
  <cp:lastModifiedBy>Diniesh Angel</cp:lastModifiedBy>
  <cp:revision>8</cp:revision>
  <dcterms:created xsi:type="dcterms:W3CDTF">2022-03-02T22:56:00Z</dcterms:created>
  <dcterms:modified xsi:type="dcterms:W3CDTF">2022-03-10T04:04:00Z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0x0101003C60284507A19449B33A322A77BB3C34</vt:lpwstr>
  </property>
</Properties>
</file>